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78768" w14:textId="77777777" w:rsidR="00DB70B6" w:rsidRPr="00972660" w:rsidRDefault="00DB70B6" w:rsidP="00A25CFA">
      <w:pPr>
        <w:spacing w:after="60"/>
        <w:rPr>
          <w:rFonts w:ascii="Times New Roman" w:hAnsi="Times New Roman" w:cs="Times New Roman"/>
          <w:sz w:val="23"/>
          <w:szCs w:val="23"/>
        </w:rPr>
      </w:pPr>
      <w:bookmarkStart w:id="0" w:name="_GoBack"/>
      <w:bookmarkEnd w:id="0"/>
      <w:r w:rsidRPr="00972660">
        <w:rPr>
          <w:rFonts w:ascii="Times New Roman" w:hAnsi="Times New Roman" w:cs="Times New Roman"/>
          <w:sz w:val="23"/>
          <w:szCs w:val="23"/>
        </w:rPr>
        <w:t>Hello Neighbors and friends,</w:t>
      </w:r>
    </w:p>
    <w:p w14:paraId="2AA26F28" w14:textId="3D6D5D5F" w:rsidR="00DB70B6" w:rsidRPr="00972660" w:rsidRDefault="00DB70B6" w:rsidP="00A25CFA">
      <w:pPr>
        <w:spacing w:after="60"/>
        <w:ind w:firstLine="720"/>
        <w:rPr>
          <w:rFonts w:ascii="Times New Roman" w:hAnsi="Times New Roman" w:cs="Times New Roman"/>
          <w:sz w:val="23"/>
          <w:szCs w:val="23"/>
        </w:rPr>
      </w:pPr>
      <w:r w:rsidRPr="00972660">
        <w:rPr>
          <w:rFonts w:ascii="Times New Roman" w:hAnsi="Times New Roman" w:cs="Times New Roman"/>
          <w:sz w:val="23"/>
          <w:szCs w:val="23"/>
        </w:rPr>
        <w:t xml:space="preserve">The officers and Members of the St. Leonard Volunteer Fire &amp; Rescue Co. 7 Inc. hope your fall and winter were healthy and safe; both of these seasons were a busy time for SLVFD.  In 2020, </w:t>
      </w:r>
      <w:r w:rsidR="00E1306B">
        <w:rPr>
          <w:rFonts w:ascii="Times New Roman" w:hAnsi="Times New Roman" w:cs="Times New Roman"/>
          <w:sz w:val="23"/>
          <w:szCs w:val="23"/>
        </w:rPr>
        <w:t>SLVFD</w:t>
      </w:r>
      <w:r w:rsidRPr="00972660">
        <w:rPr>
          <w:rFonts w:ascii="Times New Roman" w:hAnsi="Times New Roman" w:cs="Times New Roman"/>
          <w:sz w:val="23"/>
          <w:szCs w:val="23"/>
        </w:rPr>
        <w:t xml:space="preserve"> was dispatched to 2,963 emergencies, the busiest year in the history of our department!  We are proud to report another year of </w:t>
      </w:r>
      <w:r w:rsidR="003A01BC">
        <w:rPr>
          <w:rFonts w:ascii="Times New Roman" w:hAnsi="Times New Roman" w:cs="Times New Roman"/>
          <w:sz w:val="23"/>
          <w:szCs w:val="23"/>
        </w:rPr>
        <w:t xml:space="preserve">a </w:t>
      </w:r>
      <w:r w:rsidRPr="00972660">
        <w:rPr>
          <w:rFonts w:ascii="Times New Roman" w:hAnsi="Times New Roman" w:cs="Times New Roman"/>
          <w:sz w:val="23"/>
          <w:szCs w:val="23"/>
        </w:rPr>
        <w:t>100% response rate, which means SLVFD responded to every dispatched request for assistance.</w:t>
      </w:r>
    </w:p>
    <w:p w14:paraId="348F2B39" w14:textId="61E69C9B" w:rsidR="00DB70B6" w:rsidRPr="00972660" w:rsidRDefault="00DB70B6" w:rsidP="00A25CFA">
      <w:pPr>
        <w:spacing w:after="60"/>
        <w:ind w:firstLine="720"/>
        <w:rPr>
          <w:rFonts w:ascii="Times New Roman" w:hAnsi="Times New Roman" w:cs="Times New Roman"/>
          <w:sz w:val="23"/>
          <w:szCs w:val="23"/>
        </w:rPr>
      </w:pPr>
      <w:r w:rsidRPr="00972660">
        <w:rPr>
          <w:rFonts w:ascii="Times New Roman" w:hAnsi="Times New Roman" w:cs="Times New Roman"/>
          <w:sz w:val="23"/>
          <w:szCs w:val="23"/>
        </w:rPr>
        <w:t>Our Department has started off 2021 quickly with resear</w:t>
      </w:r>
      <w:r w:rsidR="00972660">
        <w:rPr>
          <w:rFonts w:ascii="Times New Roman" w:hAnsi="Times New Roman" w:cs="Times New Roman"/>
          <w:sz w:val="23"/>
          <w:szCs w:val="23"/>
        </w:rPr>
        <w:t>ching and ordering a</w:t>
      </w:r>
      <w:r w:rsidRPr="00972660">
        <w:rPr>
          <w:rFonts w:ascii="Times New Roman" w:hAnsi="Times New Roman" w:cs="Times New Roman"/>
          <w:sz w:val="23"/>
          <w:szCs w:val="23"/>
        </w:rPr>
        <w:t xml:space="preserve">pparatus replacements and equipment upgrades to better serve the Citizens of Calvert County.  New Ambulance 79 will have a </w:t>
      </w:r>
      <w:r w:rsidR="00B94372" w:rsidRPr="00972660">
        <w:rPr>
          <w:rFonts w:ascii="Times New Roman" w:hAnsi="Times New Roman" w:cs="Times New Roman"/>
          <w:sz w:val="23"/>
          <w:szCs w:val="23"/>
        </w:rPr>
        <w:t>state-of-the-art</w:t>
      </w:r>
      <w:r w:rsidRPr="00972660">
        <w:rPr>
          <w:rFonts w:ascii="Times New Roman" w:hAnsi="Times New Roman" w:cs="Times New Roman"/>
          <w:sz w:val="23"/>
          <w:szCs w:val="23"/>
        </w:rPr>
        <w:t xml:space="preserve"> decontamination system and advanced </w:t>
      </w:r>
      <w:r w:rsidR="000A0420">
        <w:rPr>
          <w:rFonts w:ascii="Times New Roman" w:hAnsi="Times New Roman" w:cs="Times New Roman"/>
          <w:sz w:val="23"/>
          <w:szCs w:val="23"/>
        </w:rPr>
        <w:t>equipment/</w:t>
      </w:r>
      <w:r w:rsidRPr="00972660">
        <w:rPr>
          <w:rFonts w:ascii="Times New Roman" w:hAnsi="Times New Roman" w:cs="Times New Roman"/>
          <w:sz w:val="23"/>
          <w:szCs w:val="23"/>
        </w:rPr>
        <w:t xml:space="preserve">amenities to help us better serve and treat our patients while providing better protection for patients and providers.  </w:t>
      </w:r>
      <w:r w:rsidR="00E1306B" w:rsidRPr="00972660">
        <w:rPr>
          <w:rFonts w:ascii="Times New Roman" w:hAnsi="Times New Roman" w:cs="Times New Roman"/>
          <w:sz w:val="23"/>
          <w:szCs w:val="23"/>
        </w:rPr>
        <w:t>Additionally,</w:t>
      </w:r>
      <w:r w:rsidRPr="00972660">
        <w:rPr>
          <w:rFonts w:ascii="Times New Roman" w:hAnsi="Times New Roman" w:cs="Times New Roman"/>
          <w:sz w:val="23"/>
          <w:szCs w:val="23"/>
        </w:rPr>
        <w:t xml:space="preserve"> we are in the midst of upgrading our Heavy Rescue Squad</w:t>
      </w:r>
      <w:r w:rsidR="00CF493C">
        <w:rPr>
          <w:rFonts w:ascii="Times New Roman" w:hAnsi="Times New Roman" w:cs="Times New Roman"/>
          <w:sz w:val="23"/>
          <w:szCs w:val="23"/>
        </w:rPr>
        <w:t>’</w:t>
      </w:r>
      <w:r w:rsidRPr="00972660">
        <w:rPr>
          <w:rFonts w:ascii="Times New Roman" w:hAnsi="Times New Roman" w:cs="Times New Roman"/>
          <w:sz w:val="23"/>
          <w:szCs w:val="23"/>
        </w:rPr>
        <w:t>s extrication tool compliment; these tools (popularly known as the “Jaws of Life”) will improve our capabilities when seconds count during vehicle extrication.  These are just a few of the many projects SLVFD is embarking on to upgrade our fire, rescue and EMS response abilities.</w:t>
      </w:r>
    </w:p>
    <w:p w14:paraId="7379ED70" w14:textId="75828CCA" w:rsidR="00DB70B6" w:rsidRPr="00972660" w:rsidRDefault="00DB70B6" w:rsidP="00A25CFA">
      <w:pPr>
        <w:spacing w:after="60"/>
        <w:ind w:firstLine="720"/>
        <w:rPr>
          <w:rFonts w:ascii="Times New Roman" w:hAnsi="Times New Roman" w:cs="Times New Roman"/>
          <w:sz w:val="23"/>
          <w:szCs w:val="23"/>
        </w:rPr>
      </w:pPr>
      <w:r w:rsidRPr="00972660">
        <w:rPr>
          <w:rFonts w:ascii="Times New Roman" w:hAnsi="Times New Roman" w:cs="Times New Roman"/>
          <w:sz w:val="23"/>
          <w:szCs w:val="23"/>
        </w:rPr>
        <w:t>2021 is looking to be an exciting time for our Department, however we still want to note the impact of the COVID-19 pandemic on the world, our country, our state and our own community.  Our first responders are on the front line responding to emergencies and will continue to serve our community without hesitation.  As we continue to take precautions for COVID, you will see our providers dressed in personal protective equipment for our protection and yours.  We want to remind you to please follow the current recommendation from the CDC and local Health Department as well as orders/guidelines enacted by Governor Hogan.  Following these guidelines will help protect you and your family and decrease the spread of the virus.  If you are able/eligible to get a COVID-19 vaccination pleas</w:t>
      </w:r>
      <w:r w:rsidR="00B339FE">
        <w:rPr>
          <w:rFonts w:ascii="Times New Roman" w:hAnsi="Times New Roman" w:cs="Times New Roman"/>
          <w:sz w:val="23"/>
          <w:szCs w:val="23"/>
        </w:rPr>
        <w:t>e</w:t>
      </w:r>
      <w:r w:rsidRPr="00972660">
        <w:rPr>
          <w:rFonts w:ascii="Times New Roman" w:hAnsi="Times New Roman" w:cs="Times New Roman"/>
          <w:sz w:val="23"/>
          <w:szCs w:val="23"/>
        </w:rPr>
        <w:t xml:space="preserve"> think about doing so (</w:t>
      </w:r>
      <w:hyperlink r:id="rId8" w:history="1">
        <w:r w:rsidRPr="00972660">
          <w:rPr>
            <w:rStyle w:val="Hyperlink"/>
            <w:rFonts w:ascii="Times New Roman" w:hAnsi="Times New Roman" w:cs="Times New Roman"/>
            <w:color w:val="auto"/>
            <w:sz w:val="23"/>
            <w:szCs w:val="23"/>
          </w:rPr>
          <w:t>https://coronavirus.maryland.gov/pages/vaccine</w:t>
        </w:r>
      </w:hyperlink>
      <w:r w:rsidRPr="00972660">
        <w:rPr>
          <w:rFonts w:ascii="Times New Roman" w:hAnsi="Times New Roman" w:cs="Times New Roman"/>
          <w:sz w:val="23"/>
          <w:szCs w:val="23"/>
        </w:rPr>
        <w:t xml:space="preserve">). </w:t>
      </w:r>
    </w:p>
    <w:p w14:paraId="2796E9AF" w14:textId="38004AA7" w:rsidR="00DB70B6" w:rsidRPr="00972660" w:rsidRDefault="00DB70B6" w:rsidP="00A25CFA">
      <w:pPr>
        <w:spacing w:after="60"/>
        <w:ind w:firstLine="720"/>
        <w:rPr>
          <w:rFonts w:ascii="Times New Roman" w:hAnsi="Times New Roman" w:cs="Times New Roman"/>
          <w:sz w:val="23"/>
          <w:szCs w:val="23"/>
        </w:rPr>
      </w:pPr>
      <w:r w:rsidRPr="00972660">
        <w:rPr>
          <w:rFonts w:ascii="Times New Roman" w:hAnsi="Times New Roman" w:cs="Times New Roman"/>
          <w:sz w:val="23"/>
          <w:szCs w:val="23"/>
        </w:rPr>
        <w:t>St. Leonard Volunteer Fire Department and Rescue Squad is one of the four 100% volunteer Fire and Rescue departments remaining in Calvert County.  The success of our department is made possible by our community’s amazing generosity and support.  As we kick off our 2021 Fundraising Campaign, we ask for your continued support.  Check our website (</w:t>
      </w:r>
      <w:r w:rsidRPr="00972660">
        <w:rPr>
          <w:rFonts w:ascii="Times New Roman" w:hAnsi="Times New Roman" w:cs="Times New Roman"/>
          <w:sz w:val="23"/>
          <w:szCs w:val="23"/>
          <w:u w:val="single"/>
        </w:rPr>
        <w:t>https://www.slvfd.org</w:t>
      </w:r>
      <w:r w:rsidRPr="00972660">
        <w:rPr>
          <w:rFonts w:ascii="Times New Roman" w:hAnsi="Times New Roman" w:cs="Times New Roman"/>
          <w:sz w:val="23"/>
          <w:szCs w:val="23"/>
        </w:rPr>
        <w:t>) and social media platforms for our online fundraisers and our fundraising events for the spring and summer such as our “high roller raffle.</w:t>
      </w:r>
      <w:r w:rsidR="00754AE9">
        <w:rPr>
          <w:rFonts w:ascii="Times New Roman" w:hAnsi="Times New Roman" w:cs="Times New Roman"/>
          <w:sz w:val="23"/>
          <w:szCs w:val="23"/>
        </w:rPr>
        <w:t>”</w:t>
      </w:r>
      <w:r w:rsidRPr="00972660">
        <w:rPr>
          <w:rFonts w:ascii="Times New Roman" w:hAnsi="Times New Roman" w:cs="Times New Roman"/>
          <w:sz w:val="23"/>
          <w:szCs w:val="23"/>
        </w:rPr>
        <w:t xml:space="preserve">  As we attempt to continue our community outreach and involvement through this pandemic, please feel free to contact the station (410-586-1713) to schedule a fire apparatus drive by for birthday celebrations or other special occasions.  Your kind donations help us supplement our operational budget and help purchase much needed personal protective equipment, further upgrade EMS, rescue, and fire equipment with cutting edge technologies/tools to help ensure the best emergency response and patient care possible.  Donations also help us obtain specialized training, host community events, and support the cost of running an efficient, effective and well-equipped Volunteer Fire, Rescue, and EMS Department.  </w:t>
      </w:r>
      <w:r w:rsidR="00957D65">
        <w:rPr>
          <w:rFonts w:ascii="Times New Roman" w:hAnsi="Times New Roman" w:cs="Times New Roman"/>
          <w:sz w:val="23"/>
          <w:szCs w:val="23"/>
        </w:rPr>
        <w:t xml:space="preserve">Donations can be sent </w:t>
      </w:r>
      <w:r w:rsidR="00957D65" w:rsidRPr="006879EF">
        <w:rPr>
          <w:rFonts w:ascii="Times New Roman" w:hAnsi="Times New Roman" w:cs="Times New Roman"/>
        </w:rPr>
        <w:t xml:space="preserve">via mail (P.O. Box 101 St. Leonard, Maryland 20685) or by visiting our website, and clicking on </w:t>
      </w:r>
      <w:r w:rsidR="00957D65">
        <w:rPr>
          <w:rFonts w:ascii="Times New Roman" w:hAnsi="Times New Roman" w:cs="Times New Roman"/>
        </w:rPr>
        <w:t xml:space="preserve">the </w:t>
      </w:r>
      <w:r w:rsidR="00957D65" w:rsidRPr="006879EF">
        <w:rPr>
          <w:rFonts w:ascii="Times New Roman" w:hAnsi="Times New Roman" w:cs="Times New Roman"/>
        </w:rPr>
        <w:t xml:space="preserve">Green </w:t>
      </w:r>
      <w:r w:rsidR="00957D65">
        <w:rPr>
          <w:rFonts w:ascii="Times New Roman" w:hAnsi="Times New Roman" w:cs="Times New Roman"/>
        </w:rPr>
        <w:t>“</w:t>
      </w:r>
      <w:r w:rsidR="00957D65" w:rsidRPr="006879EF">
        <w:rPr>
          <w:rFonts w:ascii="Times New Roman" w:hAnsi="Times New Roman" w:cs="Times New Roman"/>
        </w:rPr>
        <w:t>Donate Today</w:t>
      </w:r>
      <w:r w:rsidR="00957D65">
        <w:rPr>
          <w:rFonts w:ascii="Times New Roman" w:hAnsi="Times New Roman" w:cs="Times New Roman"/>
        </w:rPr>
        <w:t>” button</w:t>
      </w:r>
      <w:r w:rsidR="00B950EC">
        <w:rPr>
          <w:rFonts w:ascii="Times New Roman" w:hAnsi="Times New Roman" w:cs="Times New Roman"/>
        </w:rPr>
        <w:t xml:space="preserve"> on the left hand side</w:t>
      </w:r>
      <w:r w:rsidR="00957D65">
        <w:rPr>
          <w:rFonts w:ascii="Times New Roman" w:hAnsi="Times New Roman" w:cs="Times New Roman"/>
        </w:rPr>
        <w:t xml:space="preserve">.  </w:t>
      </w:r>
      <w:r w:rsidRPr="00972660">
        <w:rPr>
          <w:rFonts w:ascii="Times New Roman" w:hAnsi="Times New Roman" w:cs="Times New Roman"/>
          <w:sz w:val="23"/>
          <w:szCs w:val="23"/>
        </w:rPr>
        <w:t>As always, any amount of donation is greatly appreciated.  Most importantly, we are PROUD to serve the citizens of Southern Calvert County and surrounding communities.</w:t>
      </w:r>
      <w:r w:rsidR="00957D65">
        <w:rPr>
          <w:rFonts w:ascii="Times New Roman" w:hAnsi="Times New Roman" w:cs="Times New Roman"/>
          <w:sz w:val="23"/>
          <w:szCs w:val="23"/>
        </w:rPr>
        <w:t xml:space="preserve"> </w:t>
      </w:r>
      <w:r w:rsidRPr="00972660">
        <w:rPr>
          <w:rFonts w:ascii="Times New Roman" w:hAnsi="Times New Roman" w:cs="Times New Roman"/>
          <w:sz w:val="23"/>
          <w:szCs w:val="23"/>
        </w:rPr>
        <w:t xml:space="preserve"> </w:t>
      </w:r>
    </w:p>
    <w:p w14:paraId="638FAC20" w14:textId="77777777" w:rsidR="00DB70B6" w:rsidRPr="00972660" w:rsidRDefault="00DB70B6" w:rsidP="00A25CFA">
      <w:pPr>
        <w:spacing w:after="60"/>
        <w:rPr>
          <w:rFonts w:ascii="Times New Roman" w:hAnsi="Times New Roman" w:cs="Times New Roman"/>
          <w:i/>
          <w:sz w:val="23"/>
          <w:szCs w:val="23"/>
        </w:rPr>
      </w:pPr>
      <w:r w:rsidRPr="00972660">
        <w:rPr>
          <w:rFonts w:ascii="Times New Roman" w:hAnsi="Times New Roman" w:cs="Times New Roman"/>
          <w:i/>
          <w:sz w:val="23"/>
          <w:szCs w:val="23"/>
        </w:rPr>
        <w:t>Respectfully yours,</w:t>
      </w:r>
    </w:p>
    <w:p w14:paraId="128CAE1C" w14:textId="3286DD03" w:rsidR="00972660" w:rsidRPr="00263579" w:rsidRDefault="00DB70B6" w:rsidP="00A25CFA">
      <w:pPr>
        <w:spacing w:after="60"/>
        <w:rPr>
          <w:rFonts w:ascii="Times New Roman" w:hAnsi="Times New Roman" w:cs="Times New Roman"/>
          <w:sz w:val="23"/>
          <w:szCs w:val="23"/>
        </w:rPr>
      </w:pPr>
      <w:r w:rsidRPr="00972660">
        <w:rPr>
          <w:rFonts w:ascii="Times New Roman" w:hAnsi="Times New Roman" w:cs="Times New Roman"/>
          <w:sz w:val="23"/>
          <w:szCs w:val="23"/>
        </w:rPr>
        <w:t>St. Leonard Volunteer Fire &amp; Rescue Company 7</w:t>
      </w:r>
    </w:p>
    <w:p w14:paraId="20CCC409" w14:textId="27852E2E" w:rsidR="00DB70B6" w:rsidRPr="00972660" w:rsidRDefault="00DB70B6" w:rsidP="00972660">
      <w:pPr>
        <w:spacing w:after="0"/>
        <w:jc w:val="center"/>
        <w:rPr>
          <w:rFonts w:ascii="Times New Roman" w:hAnsi="Times New Roman" w:cs="Times New Roman"/>
          <w:sz w:val="23"/>
          <w:szCs w:val="23"/>
        </w:rPr>
      </w:pPr>
      <w:r w:rsidRPr="00972660">
        <w:rPr>
          <w:rFonts w:ascii="Times New Roman" w:hAnsi="Times New Roman" w:cs="Times New Roman"/>
          <w:sz w:val="23"/>
          <w:szCs w:val="23"/>
        </w:rPr>
        <w:t xml:space="preserve">Visit us on Facebook, Instagram, </w:t>
      </w:r>
      <w:r w:rsidR="007F6F8F">
        <w:rPr>
          <w:rFonts w:ascii="Times New Roman" w:hAnsi="Times New Roman" w:cs="Times New Roman"/>
          <w:sz w:val="23"/>
          <w:szCs w:val="23"/>
        </w:rPr>
        <w:t>T</w:t>
      </w:r>
      <w:r w:rsidRPr="00972660">
        <w:rPr>
          <w:rFonts w:ascii="Times New Roman" w:hAnsi="Times New Roman" w:cs="Times New Roman"/>
          <w:sz w:val="23"/>
          <w:szCs w:val="23"/>
        </w:rPr>
        <w:t xml:space="preserve">witter and </w:t>
      </w:r>
      <w:hyperlink r:id="rId9" w:history="1">
        <w:r w:rsidRPr="00972660">
          <w:rPr>
            <w:rStyle w:val="Hyperlink"/>
            <w:rFonts w:ascii="Times New Roman" w:hAnsi="Times New Roman" w:cs="Times New Roman"/>
            <w:sz w:val="23"/>
            <w:szCs w:val="23"/>
          </w:rPr>
          <w:t>http://www.slvfd.org</w:t>
        </w:r>
      </w:hyperlink>
      <w:r w:rsidRPr="00972660">
        <w:rPr>
          <w:rFonts w:ascii="Times New Roman" w:hAnsi="Times New Roman" w:cs="Times New Roman"/>
          <w:sz w:val="23"/>
          <w:szCs w:val="23"/>
        </w:rPr>
        <w:t>.</w:t>
      </w:r>
    </w:p>
    <w:p w14:paraId="35877FE2" w14:textId="77777777" w:rsidR="00972660" w:rsidRPr="00972660" w:rsidRDefault="00972660" w:rsidP="00972660">
      <w:pPr>
        <w:spacing w:after="0" w:line="240" w:lineRule="auto"/>
        <w:jc w:val="center"/>
        <w:rPr>
          <w:rFonts w:ascii="Times New Roman" w:eastAsia="Calibri" w:hAnsi="Times New Roman" w:cs="Times New Roman"/>
          <w:b/>
          <w:bCs/>
          <w:sz w:val="23"/>
          <w:szCs w:val="23"/>
        </w:rPr>
      </w:pPr>
      <w:r w:rsidRPr="00972660">
        <w:rPr>
          <w:rFonts w:ascii="Times New Roman" w:eastAsia="Calibri" w:hAnsi="Times New Roman" w:cs="Times New Roman"/>
          <w:b/>
          <w:bCs/>
          <w:sz w:val="23"/>
          <w:szCs w:val="23"/>
        </w:rPr>
        <w:t xml:space="preserve">YOUR LIFE IS WORTH OUR TIME! </w:t>
      </w:r>
    </w:p>
    <w:p w14:paraId="2A41C36A" w14:textId="77777777" w:rsidR="00972660" w:rsidRPr="00972660" w:rsidRDefault="00972660" w:rsidP="00972660">
      <w:pPr>
        <w:spacing w:after="0" w:line="240" w:lineRule="auto"/>
        <w:jc w:val="center"/>
        <w:rPr>
          <w:rFonts w:ascii="Times New Roman" w:eastAsia="Calibri" w:hAnsi="Times New Roman" w:cs="Times New Roman"/>
          <w:b/>
          <w:bCs/>
          <w:sz w:val="23"/>
          <w:szCs w:val="23"/>
        </w:rPr>
      </w:pPr>
      <w:r w:rsidRPr="00972660">
        <w:rPr>
          <w:rFonts w:ascii="Times New Roman" w:eastAsia="Calibri" w:hAnsi="Times New Roman" w:cs="Times New Roman"/>
          <w:b/>
          <w:bCs/>
          <w:sz w:val="23"/>
          <w:szCs w:val="23"/>
        </w:rPr>
        <w:t xml:space="preserve">Volunteers not only save lives, we save tax dollars, and keep your insurance rates low.  </w:t>
      </w:r>
    </w:p>
    <w:p w14:paraId="385E7A7C" w14:textId="6E9E7F6D" w:rsidR="00DB70B6" w:rsidRPr="00972660" w:rsidRDefault="00972660" w:rsidP="00972660">
      <w:pPr>
        <w:spacing w:after="0" w:line="240" w:lineRule="auto"/>
        <w:jc w:val="center"/>
        <w:rPr>
          <w:rFonts w:ascii="Times New Roman" w:eastAsia="Calibri" w:hAnsi="Times New Roman" w:cs="Times New Roman"/>
          <w:b/>
          <w:bCs/>
          <w:sz w:val="23"/>
          <w:szCs w:val="23"/>
        </w:rPr>
      </w:pPr>
      <w:r w:rsidRPr="00972660">
        <w:rPr>
          <w:rFonts w:ascii="Times New Roman" w:eastAsia="Calibri" w:hAnsi="Times New Roman" w:cs="Times New Roman"/>
          <w:b/>
          <w:bCs/>
          <w:sz w:val="23"/>
          <w:szCs w:val="23"/>
        </w:rPr>
        <w:t>A donation of $100.00 is only 27 cents per day!</w:t>
      </w:r>
    </w:p>
    <w:sectPr w:rsidR="00DB70B6" w:rsidRPr="00972660" w:rsidSect="000C310E">
      <w:headerReference w:type="default" r:id="rId10"/>
      <w:footerReference w:type="default" r:id="rId11"/>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21BF2" w14:textId="77777777" w:rsidR="00F83462" w:rsidRDefault="00F83462" w:rsidP="000C310E">
      <w:pPr>
        <w:spacing w:after="0" w:line="240" w:lineRule="auto"/>
      </w:pPr>
      <w:r>
        <w:separator/>
      </w:r>
    </w:p>
  </w:endnote>
  <w:endnote w:type="continuationSeparator" w:id="0">
    <w:p w14:paraId="2A48D7F0" w14:textId="77777777" w:rsidR="00F83462" w:rsidRDefault="00F83462" w:rsidP="000C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9410B" w14:textId="43E5500B" w:rsidR="00D748C3" w:rsidRDefault="00D748C3">
    <w:pPr>
      <w:pStyle w:val="Footer"/>
    </w:pPr>
    <w:r w:rsidRPr="000C310E">
      <w:rPr>
        <w:rFonts w:ascii="Calibri" w:eastAsia="Calibri" w:hAnsi="Calibri" w:cs="Times New Roman"/>
        <w:noProof/>
      </w:rPr>
      <w:drawing>
        <wp:inline distT="0" distB="0" distL="0" distR="0" wp14:anchorId="341C0DD6" wp14:editId="0E51D985">
          <wp:extent cx="6804660" cy="358140"/>
          <wp:effectExtent l="0" t="0" r="0" b="3810"/>
          <wp:docPr id="11" name="Picture 11" descr="bottom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tom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660" cy="358140"/>
                  </a:xfrm>
                  <a:prstGeom prst="rect">
                    <a:avLst/>
                  </a:prstGeom>
                  <a:noFill/>
                  <a:ln>
                    <a:noFill/>
                  </a:ln>
                </pic:spPr>
              </pic:pic>
            </a:graphicData>
          </a:graphic>
        </wp:inline>
      </w:drawing>
    </w:r>
  </w:p>
  <w:p w14:paraId="4DB38CF0" w14:textId="77777777" w:rsidR="00D748C3" w:rsidRDefault="00D74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BA5FD" w14:textId="77777777" w:rsidR="00F83462" w:rsidRDefault="00F83462" w:rsidP="000C310E">
      <w:pPr>
        <w:spacing w:after="0" w:line="240" w:lineRule="auto"/>
      </w:pPr>
      <w:r>
        <w:separator/>
      </w:r>
    </w:p>
  </w:footnote>
  <w:footnote w:type="continuationSeparator" w:id="0">
    <w:p w14:paraId="10FD95DD" w14:textId="77777777" w:rsidR="00F83462" w:rsidRDefault="00F83462" w:rsidP="000C3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47088" w14:textId="4F4CC332" w:rsidR="00D748C3" w:rsidRDefault="00D748C3" w:rsidP="000C310E">
    <w:pPr>
      <w:pStyle w:val="Header"/>
      <w:jc w:val="center"/>
    </w:pPr>
    <w:r>
      <w:rPr>
        <w:rFonts w:ascii="Tahoma" w:hAnsi="Tahoma" w:cs="Tahoma"/>
        <w:noProof/>
        <w:sz w:val="24"/>
        <w:szCs w:val="24"/>
      </w:rPr>
      <w:drawing>
        <wp:anchor distT="0" distB="0" distL="114300" distR="114300" simplePos="0" relativeHeight="251659264" behindDoc="0" locked="0" layoutInCell="1" allowOverlap="1" wp14:anchorId="3C9853A5" wp14:editId="4F70B638">
          <wp:simplePos x="0" y="0"/>
          <wp:positionH relativeFrom="margin">
            <wp:posOffset>5745480</wp:posOffset>
          </wp:positionH>
          <wp:positionV relativeFrom="margin">
            <wp:posOffset>-1325245</wp:posOffset>
          </wp:positionV>
          <wp:extent cx="998220" cy="1139273"/>
          <wp:effectExtent l="0" t="0" r="0" b="3810"/>
          <wp:wrapNone/>
          <wp:docPr id="3" name="Picture 3" descr="New Patch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atch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8220" cy="11392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10E">
      <w:rPr>
        <w:rFonts w:ascii="Calibri" w:eastAsia="Calibri" w:hAnsi="Calibri" w:cs="Times New Roman"/>
        <w:noProof/>
      </w:rPr>
      <w:drawing>
        <wp:inline distT="0" distB="0" distL="0" distR="0" wp14:anchorId="460F0918" wp14:editId="017036A7">
          <wp:extent cx="6545580" cy="1386840"/>
          <wp:effectExtent l="0" t="0" r="7620" b="3810"/>
          <wp:docPr id="10" name="Picture 10" descr="top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3868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26ED"/>
    <w:multiLevelType w:val="hybridMultilevel"/>
    <w:tmpl w:val="427E3F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nsid w:val="50550D34"/>
    <w:multiLevelType w:val="hybridMultilevel"/>
    <w:tmpl w:val="491AD1AC"/>
    <w:lvl w:ilvl="0" w:tplc="FF8414C0">
      <w:start w:val="2019"/>
      <w:numFmt w:val="decimal"/>
      <w:lvlText w:val="%1"/>
      <w:lvlJc w:val="left"/>
      <w:pPr>
        <w:ind w:left="880" w:hanging="5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74460A"/>
    <w:multiLevelType w:val="hybridMultilevel"/>
    <w:tmpl w:val="03925F84"/>
    <w:lvl w:ilvl="0" w:tplc="E36A0B1A">
      <w:start w:val="1"/>
      <w:numFmt w:val="bullet"/>
      <w:lvlText w:val=""/>
      <w:lvlJc w:val="left"/>
      <w:pPr>
        <w:ind w:left="795" w:hanging="360"/>
      </w:pPr>
      <w:rPr>
        <w:rFonts w:ascii="Symbol" w:hAnsi="Symbol" w:hint="default"/>
        <w:color w:val="auto"/>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5D3A5366"/>
    <w:multiLevelType w:val="hybridMultilevel"/>
    <w:tmpl w:val="F8C05F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7A"/>
    <w:rsid w:val="0002394B"/>
    <w:rsid w:val="000273CF"/>
    <w:rsid w:val="00034A44"/>
    <w:rsid w:val="00034F8E"/>
    <w:rsid w:val="000568DD"/>
    <w:rsid w:val="00087E63"/>
    <w:rsid w:val="00097A4C"/>
    <w:rsid w:val="000A0420"/>
    <w:rsid w:val="000A5413"/>
    <w:rsid w:val="000A682E"/>
    <w:rsid w:val="000A707D"/>
    <w:rsid w:val="000C310E"/>
    <w:rsid w:val="000C3B68"/>
    <w:rsid w:val="000C54C5"/>
    <w:rsid w:val="000C7DD3"/>
    <w:rsid w:val="000D4771"/>
    <w:rsid w:val="000E71DE"/>
    <w:rsid w:val="00111ACB"/>
    <w:rsid w:val="00137639"/>
    <w:rsid w:val="00145F90"/>
    <w:rsid w:val="00197F65"/>
    <w:rsid w:val="001E2B97"/>
    <w:rsid w:val="00207C16"/>
    <w:rsid w:val="00236396"/>
    <w:rsid w:val="00236F93"/>
    <w:rsid w:val="002516A5"/>
    <w:rsid w:val="00263579"/>
    <w:rsid w:val="00284570"/>
    <w:rsid w:val="002C5ED7"/>
    <w:rsid w:val="00354337"/>
    <w:rsid w:val="00354925"/>
    <w:rsid w:val="003846A7"/>
    <w:rsid w:val="0039506F"/>
    <w:rsid w:val="003A01BC"/>
    <w:rsid w:val="003A5415"/>
    <w:rsid w:val="003C070A"/>
    <w:rsid w:val="003C5504"/>
    <w:rsid w:val="003D7DB9"/>
    <w:rsid w:val="003F01FD"/>
    <w:rsid w:val="003F7AA9"/>
    <w:rsid w:val="00423CCD"/>
    <w:rsid w:val="00435FD5"/>
    <w:rsid w:val="00436897"/>
    <w:rsid w:val="00436CE6"/>
    <w:rsid w:val="00453321"/>
    <w:rsid w:val="00465DCD"/>
    <w:rsid w:val="0047037E"/>
    <w:rsid w:val="00482331"/>
    <w:rsid w:val="004844D3"/>
    <w:rsid w:val="004A5AEF"/>
    <w:rsid w:val="005415BA"/>
    <w:rsid w:val="00561AD9"/>
    <w:rsid w:val="005A0598"/>
    <w:rsid w:val="005A63E1"/>
    <w:rsid w:val="005B1DA2"/>
    <w:rsid w:val="005C69F3"/>
    <w:rsid w:val="005E7056"/>
    <w:rsid w:val="00601BB9"/>
    <w:rsid w:val="00630B17"/>
    <w:rsid w:val="0063674F"/>
    <w:rsid w:val="00643D53"/>
    <w:rsid w:val="00661186"/>
    <w:rsid w:val="006631A7"/>
    <w:rsid w:val="006675BE"/>
    <w:rsid w:val="00685FA4"/>
    <w:rsid w:val="006979E7"/>
    <w:rsid w:val="006A6EFD"/>
    <w:rsid w:val="006B7280"/>
    <w:rsid w:val="006C2FEE"/>
    <w:rsid w:val="006C3058"/>
    <w:rsid w:val="006E002B"/>
    <w:rsid w:val="006E6D9E"/>
    <w:rsid w:val="00703A73"/>
    <w:rsid w:val="00703D7B"/>
    <w:rsid w:val="00746E97"/>
    <w:rsid w:val="00754AE9"/>
    <w:rsid w:val="007636A7"/>
    <w:rsid w:val="0077625E"/>
    <w:rsid w:val="007B6C7B"/>
    <w:rsid w:val="007E6634"/>
    <w:rsid w:val="007F02ED"/>
    <w:rsid w:val="007F6F8F"/>
    <w:rsid w:val="00805B42"/>
    <w:rsid w:val="008252D4"/>
    <w:rsid w:val="00825CBB"/>
    <w:rsid w:val="00836E75"/>
    <w:rsid w:val="00874D97"/>
    <w:rsid w:val="00882E01"/>
    <w:rsid w:val="008866E6"/>
    <w:rsid w:val="008918A1"/>
    <w:rsid w:val="008951AF"/>
    <w:rsid w:val="008A3913"/>
    <w:rsid w:val="008B0E73"/>
    <w:rsid w:val="008C180B"/>
    <w:rsid w:val="008D0BF5"/>
    <w:rsid w:val="008D70C5"/>
    <w:rsid w:val="00911001"/>
    <w:rsid w:val="009122C7"/>
    <w:rsid w:val="00922F84"/>
    <w:rsid w:val="00940B57"/>
    <w:rsid w:val="00944DFA"/>
    <w:rsid w:val="0095681D"/>
    <w:rsid w:val="00956BA3"/>
    <w:rsid w:val="00957D65"/>
    <w:rsid w:val="00972660"/>
    <w:rsid w:val="009740D8"/>
    <w:rsid w:val="009753FF"/>
    <w:rsid w:val="009834AC"/>
    <w:rsid w:val="00993869"/>
    <w:rsid w:val="009B31C2"/>
    <w:rsid w:val="009D036B"/>
    <w:rsid w:val="009D3110"/>
    <w:rsid w:val="009D51BA"/>
    <w:rsid w:val="00A075E9"/>
    <w:rsid w:val="00A25CFA"/>
    <w:rsid w:val="00A43712"/>
    <w:rsid w:val="00A71BE5"/>
    <w:rsid w:val="00A87C14"/>
    <w:rsid w:val="00AB2DE9"/>
    <w:rsid w:val="00AC7E57"/>
    <w:rsid w:val="00AE293C"/>
    <w:rsid w:val="00AF3561"/>
    <w:rsid w:val="00B22376"/>
    <w:rsid w:val="00B260FD"/>
    <w:rsid w:val="00B314A8"/>
    <w:rsid w:val="00B339FE"/>
    <w:rsid w:val="00B53F1D"/>
    <w:rsid w:val="00B91306"/>
    <w:rsid w:val="00B94372"/>
    <w:rsid w:val="00B950EC"/>
    <w:rsid w:val="00BC5776"/>
    <w:rsid w:val="00BC765D"/>
    <w:rsid w:val="00BE26F7"/>
    <w:rsid w:val="00BE7DB8"/>
    <w:rsid w:val="00C4785F"/>
    <w:rsid w:val="00C641D2"/>
    <w:rsid w:val="00C946B4"/>
    <w:rsid w:val="00C95EEE"/>
    <w:rsid w:val="00CB72E4"/>
    <w:rsid w:val="00CC52DA"/>
    <w:rsid w:val="00CF4405"/>
    <w:rsid w:val="00CF493C"/>
    <w:rsid w:val="00D03F2B"/>
    <w:rsid w:val="00D2311A"/>
    <w:rsid w:val="00D271CD"/>
    <w:rsid w:val="00D40582"/>
    <w:rsid w:val="00D741AB"/>
    <w:rsid w:val="00D748C3"/>
    <w:rsid w:val="00D841CF"/>
    <w:rsid w:val="00DB70B6"/>
    <w:rsid w:val="00DC6226"/>
    <w:rsid w:val="00DE58F2"/>
    <w:rsid w:val="00E0217A"/>
    <w:rsid w:val="00E07921"/>
    <w:rsid w:val="00E1234F"/>
    <w:rsid w:val="00E1306B"/>
    <w:rsid w:val="00E220DF"/>
    <w:rsid w:val="00E2319F"/>
    <w:rsid w:val="00E273EF"/>
    <w:rsid w:val="00E56536"/>
    <w:rsid w:val="00E92231"/>
    <w:rsid w:val="00E944F3"/>
    <w:rsid w:val="00E97D93"/>
    <w:rsid w:val="00EC7CB9"/>
    <w:rsid w:val="00F020F5"/>
    <w:rsid w:val="00F4128A"/>
    <w:rsid w:val="00F45F3A"/>
    <w:rsid w:val="00F769C4"/>
    <w:rsid w:val="00F83462"/>
    <w:rsid w:val="00F84A1C"/>
    <w:rsid w:val="00FB434C"/>
    <w:rsid w:val="00FD7D88"/>
    <w:rsid w:val="00FF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48B6F5"/>
  <w15:docId w15:val="{34CE5A13-6D79-4A7B-B6BD-92947863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8DD"/>
    <w:rPr>
      <w:rFonts w:ascii="Tahoma" w:hAnsi="Tahoma" w:cs="Tahoma"/>
      <w:sz w:val="16"/>
      <w:szCs w:val="16"/>
    </w:rPr>
  </w:style>
  <w:style w:type="character" w:styleId="Hyperlink">
    <w:name w:val="Hyperlink"/>
    <w:basedOn w:val="DefaultParagraphFont"/>
    <w:uiPriority w:val="99"/>
    <w:unhideWhenUsed/>
    <w:rsid w:val="00E1234F"/>
    <w:rPr>
      <w:color w:val="244061" w:themeColor="accent1" w:themeShade="80"/>
      <w:u w:val="single"/>
    </w:rPr>
  </w:style>
  <w:style w:type="paragraph" w:styleId="Header">
    <w:name w:val="header"/>
    <w:basedOn w:val="Normal"/>
    <w:link w:val="HeaderChar"/>
    <w:uiPriority w:val="99"/>
    <w:unhideWhenUsed/>
    <w:rsid w:val="000C3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10E"/>
  </w:style>
  <w:style w:type="paragraph" w:styleId="Footer">
    <w:name w:val="footer"/>
    <w:basedOn w:val="Normal"/>
    <w:link w:val="FooterChar"/>
    <w:uiPriority w:val="99"/>
    <w:unhideWhenUsed/>
    <w:rsid w:val="000C3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10E"/>
  </w:style>
  <w:style w:type="paragraph" w:styleId="ListParagraph">
    <w:name w:val="List Paragraph"/>
    <w:basedOn w:val="Normal"/>
    <w:uiPriority w:val="34"/>
    <w:qFormat/>
    <w:rsid w:val="00746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maryland.gov/pages/vacc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vf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CA66E2A-226D-413E-9705-B8D41DBB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6136BC05</Template>
  <TotalTime>0</TotalTime>
  <Pages>1</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dc:creator>
  <cp:lastModifiedBy>LANKFORD, WILLIAM</cp:lastModifiedBy>
  <cp:revision>2</cp:revision>
  <cp:lastPrinted>2019-10-15T15:45:00Z</cp:lastPrinted>
  <dcterms:created xsi:type="dcterms:W3CDTF">2021-04-11T00:48:00Z</dcterms:created>
  <dcterms:modified xsi:type="dcterms:W3CDTF">2021-04-11T00:48:00Z</dcterms:modified>
</cp:coreProperties>
</file>